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27" w:rsidRPr="00B17027" w:rsidRDefault="00212FEF" w:rsidP="00B17027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1 этап конкурсного отбора – мотивационное эссе. Также дополнительные баллы вы можете получить за сопроводительное письмо от администрации образовательной организации, в котором</w:t>
      </w:r>
      <w:r w:rsidR="00FA02D0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администрация школы подтвердит</w:t>
      </w: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</w:t>
      </w:r>
      <w:r w:rsidR="00FA02D0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Вашу заи</w:t>
      </w:r>
      <w:r w:rsidR="00924FDC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нтересованность</w:t>
      </w:r>
      <w:r w:rsidR="00A913F4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в участии в программе «Актуальные вопросы педагогики</w:t>
      </w:r>
      <w:r w:rsidR="00294FCC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для школьников</w:t>
      </w:r>
      <w:r w:rsidR="00A913F4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»</w:t>
      </w:r>
      <w:r w:rsidR="00335AA8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 и активность</w:t>
      </w:r>
      <w:r w:rsidR="00446BDF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в деятельности школьного самоуправления, в том числе </w:t>
      </w:r>
      <w:r w:rsidR="00335AA8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в наставничестве для сверстников</w:t>
      </w:r>
      <w:r w:rsidR="00446BDF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и младших </w:t>
      </w:r>
      <w:r w:rsidR="00A913F4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школьников</w:t>
      </w:r>
      <w:r w:rsidR="00C22A85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.</w:t>
      </w: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br/>
      </w:r>
      <w:r w:rsidR="00B17027"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Мотивационное письмо (или </w:t>
      </w:r>
      <w:proofErr w:type="spellStart"/>
      <w:r w:rsidR="00B17027"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StatementofPurpose</w:t>
      </w:r>
      <w:proofErr w:type="spellEnd"/>
      <w:r w:rsidR="00B17027"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, </w:t>
      </w:r>
      <w:proofErr w:type="spellStart"/>
      <w:r w:rsidR="00B17027"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PersonalStatement</w:t>
      </w:r>
      <w:proofErr w:type="spellEnd"/>
      <w:r w:rsidR="00B17027"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) - это небольшое эссе (1-2 печатные страницы), повествующее о личных интересах, достижениях, опыте, индивидуальных целях, приоритетах и жизненных ценностях, обоснован</w:t>
      </w:r>
      <w:r w:rsidR="00294FCC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ия мотивации обучения</w:t>
      </w:r>
      <w:r w:rsid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, ответ</w:t>
      </w:r>
      <w:r w:rsidR="0028215E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ы</w:t>
      </w:r>
      <w:r w:rsid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на поставленные вопросы.</w:t>
      </w:r>
    </w:p>
    <w:p w:rsidR="00B17027" w:rsidRDefault="00B17027" w:rsidP="00B17027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br/>
        <w:t>Объем письменн</w:t>
      </w:r>
      <w:r w:rsidR="003A4295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ой работы (мотивационного эссе</w:t>
      </w:r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) не должен превышать двух страниц машинописного текста, выполненного 14 шрифтом </w:t>
      </w:r>
      <w:proofErr w:type="spellStart"/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TimesNewRoman</w:t>
      </w:r>
      <w:proofErr w:type="spellEnd"/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через 1,5 интервала. Также при проверке будет учитываться грамотность письма (наличие или отсутствие орфографических и пунктуационных ошибок).</w:t>
      </w:r>
    </w:p>
    <w:p w:rsidR="00B17027" w:rsidRDefault="00B17027" w:rsidP="00B17027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A14556" w:rsidRDefault="00A14556" w:rsidP="00A14556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>Мот</w:t>
      </w:r>
      <w:r w:rsidR="00645EA4">
        <w:rPr>
          <w:rFonts w:ascii="PT Sans" w:eastAsia="Times New Roman" w:hAnsi="PT Sans" w:cs="Times New Roman"/>
          <w:sz w:val="28"/>
          <w:szCs w:val="28"/>
          <w:lang w:eastAsia="ru-RU"/>
        </w:rPr>
        <w:t>ивационное э</w:t>
      </w:r>
      <w:r w:rsidR="00FE27DF">
        <w:rPr>
          <w:rFonts w:ascii="PT Sans" w:eastAsia="Times New Roman" w:hAnsi="PT Sans" w:cs="Times New Roman"/>
          <w:sz w:val="28"/>
          <w:szCs w:val="28"/>
          <w:lang w:eastAsia="ru-RU"/>
        </w:rPr>
        <w:t>ссе</w:t>
      </w:r>
      <w:r w:rsidR="005204F4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состоит из 3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параграфов (частей). В каждом параграфе должен 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быть отражен ответ на отдельный 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>вопрос.</w:t>
      </w:r>
    </w:p>
    <w:p w:rsidR="00A14556" w:rsidRDefault="00A14556" w:rsidP="00A14556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A14556">
        <w:rPr>
          <w:rFonts w:ascii="PT Sans" w:eastAsia="Times New Roman" w:hAnsi="PT Sans" w:cs="PT Sans"/>
          <w:sz w:val="28"/>
          <w:szCs w:val="28"/>
          <w:lang w:eastAsia="ru-RU"/>
        </w:rPr>
        <w:t>Текст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  <w:r w:rsidRPr="00A14556">
        <w:rPr>
          <w:rFonts w:ascii="PT Sans" w:eastAsia="Times New Roman" w:hAnsi="PT Sans" w:cs="PT Sans"/>
          <w:sz w:val="28"/>
          <w:szCs w:val="28"/>
          <w:lang w:eastAsia="ru-RU"/>
        </w:rPr>
        <w:t>должен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>быть завершенным и содержать аргументированные тезисы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по существу вопроса. В 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>ответах должно быть продемонстрировано в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ладение понятийным аппаратом по 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>выбранному направлению подготовки и терми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нологией, понимание современных 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>те</w:t>
      </w:r>
      <w:r w:rsidR="00B32D31">
        <w:rPr>
          <w:rFonts w:ascii="PT Sans" w:eastAsia="Times New Roman" w:hAnsi="PT Sans" w:cs="Times New Roman"/>
          <w:sz w:val="28"/>
          <w:szCs w:val="28"/>
          <w:lang w:eastAsia="ru-RU"/>
        </w:rPr>
        <w:t>нденций и проблем в образовании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. </w:t>
      </w:r>
    </w:p>
    <w:p w:rsidR="00254673" w:rsidRPr="00B17027" w:rsidRDefault="00254673" w:rsidP="00A14556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B17027" w:rsidRDefault="008545BF" w:rsidP="00B17027">
      <w:pPr>
        <w:jc w:val="both"/>
        <w:rPr>
          <w:rFonts w:ascii="PT Sans" w:hAnsi="PT Sans"/>
          <w:sz w:val="28"/>
          <w:szCs w:val="28"/>
        </w:rPr>
      </w:pPr>
      <w:r w:rsidRPr="00B17027">
        <w:rPr>
          <w:rFonts w:ascii="PT Sans" w:hAnsi="PT Sans"/>
          <w:b/>
          <w:sz w:val="28"/>
          <w:szCs w:val="28"/>
        </w:rPr>
        <w:t>Вопрос 1.</w:t>
      </w:r>
      <w:r w:rsidRPr="00B17027">
        <w:rPr>
          <w:rFonts w:ascii="PT Sans" w:hAnsi="PT Sans"/>
          <w:sz w:val="28"/>
          <w:szCs w:val="28"/>
        </w:rPr>
        <w:t xml:space="preserve"> Расскажите о </w:t>
      </w:r>
      <w:r w:rsidR="00B17027">
        <w:rPr>
          <w:rFonts w:ascii="PT Sans" w:hAnsi="PT Sans"/>
          <w:sz w:val="28"/>
          <w:szCs w:val="28"/>
        </w:rPr>
        <w:t xml:space="preserve">своей </w:t>
      </w:r>
      <w:r w:rsidR="00254673">
        <w:rPr>
          <w:rFonts w:ascii="PT Sans" w:hAnsi="PT Sans"/>
          <w:sz w:val="28"/>
          <w:szCs w:val="28"/>
        </w:rPr>
        <w:t>мотивации обучения на потоке №1</w:t>
      </w:r>
      <w:r w:rsidR="007A1BF6">
        <w:rPr>
          <w:rFonts w:ascii="PT Sans" w:hAnsi="PT Sans"/>
          <w:sz w:val="28"/>
          <w:szCs w:val="28"/>
        </w:rPr>
        <w:t>/152</w:t>
      </w:r>
      <w:r w:rsidR="005204F4">
        <w:rPr>
          <w:rFonts w:ascii="PT Sans" w:hAnsi="PT Sans"/>
          <w:sz w:val="28"/>
          <w:szCs w:val="28"/>
        </w:rPr>
        <w:t xml:space="preserve"> </w:t>
      </w:r>
      <w:r w:rsidR="007E54DD" w:rsidRPr="007E54DD">
        <w:rPr>
          <w:rFonts w:ascii="PT Sans" w:hAnsi="PT Sans"/>
          <w:sz w:val="28"/>
          <w:szCs w:val="28"/>
        </w:rPr>
        <w:t>«</w:t>
      </w:r>
      <w:r w:rsidR="002B2605" w:rsidRPr="002B2605">
        <w:rPr>
          <w:rFonts w:ascii="PT Sans" w:hAnsi="PT Sans"/>
          <w:sz w:val="28"/>
          <w:szCs w:val="28"/>
        </w:rPr>
        <w:t>Актуальные вопросы педагогики для школьников</w:t>
      </w:r>
      <w:r w:rsidR="007E54DD" w:rsidRPr="007E54DD">
        <w:rPr>
          <w:rFonts w:ascii="PT Sans" w:hAnsi="PT Sans"/>
          <w:sz w:val="28"/>
          <w:szCs w:val="28"/>
        </w:rPr>
        <w:t>»</w:t>
      </w:r>
      <w:r w:rsidRPr="00B17027">
        <w:rPr>
          <w:rFonts w:ascii="PT Sans" w:hAnsi="PT Sans"/>
          <w:sz w:val="28"/>
          <w:szCs w:val="28"/>
        </w:rPr>
        <w:t>.</w:t>
      </w:r>
    </w:p>
    <w:p w:rsidR="008545BF" w:rsidRDefault="008545BF" w:rsidP="00B17027">
      <w:pPr>
        <w:jc w:val="both"/>
        <w:rPr>
          <w:rFonts w:ascii="PT Sans" w:hAnsi="PT Sans"/>
          <w:sz w:val="28"/>
          <w:szCs w:val="28"/>
        </w:rPr>
      </w:pPr>
      <w:r w:rsidRPr="00B17027">
        <w:rPr>
          <w:rFonts w:ascii="PT Sans" w:hAnsi="PT Sans"/>
          <w:b/>
          <w:sz w:val="28"/>
          <w:szCs w:val="28"/>
        </w:rPr>
        <w:t>Вопрос 2.</w:t>
      </w:r>
      <w:r w:rsidRPr="00B17027">
        <w:rPr>
          <w:rFonts w:ascii="PT Sans" w:hAnsi="PT Sans"/>
          <w:sz w:val="28"/>
          <w:szCs w:val="28"/>
        </w:rPr>
        <w:t xml:space="preserve"> В этом вопросе необходимо показать Вашу</w:t>
      </w:r>
      <w:r w:rsidR="00B86636">
        <w:rPr>
          <w:rFonts w:ascii="PT Sans" w:hAnsi="PT Sans"/>
          <w:sz w:val="28"/>
          <w:szCs w:val="28"/>
        </w:rPr>
        <w:t xml:space="preserve"> </w:t>
      </w:r>
      <w:r w:rsidR="0029251F">
        <w:rPr>
          <w:rFonts w:ascii="PT Sans" w:hAnsi="PT Sans"/>
          <w:sz w:val="28"/>
          <w:szCs w:val="28"/>
        </w:rPr>
        <w:t>у</w:t>
      </w:r>
      <w:r w:rsidR="00B86636">
        <w:rPr>
          <w:rFonts w:ascii="PT Sans" w:hAnsi="PT Sans"/>
          <w:sz w:val="28"/>
          <w:szCs w:val="28"/>
        </w:rPr>
        <w:t xml:space="preserve">влечённость </w:t>
      </w:r>
      <w:r w:rsidR="0029251F">
        <w:rPr>
          <w:rFonts w:ascii="PT Sans" w:hAnsi="PT Sans"/>
          <w:sz w:val="28"/>
          <w:szCs w:val="28"/>
        </w:rPr>
        <w:t>педагогикой</w:t>
      </w:r>
      <w:r w:rsidR="005A20D4">
        <w:rPr>
          <w:rFonts w:ascii="PT Sans" w:hAnsi="PT Sans"/>
          <w:sz w:val="28"/>
          <w:szCs w:val="28"/>
        </w:rPr>
        <w:t xml:space="preserve"> и опыт </w:t>
      </w:r>
      <w:r w:rsidR="00035B0D">
        <w:rPr>
          <w:rFonts w:ascii="PT Sans" w:hAnsi="PT Sans"/>
          <w:sz w:val="28"/>
          <w:szCs w:val="28"/>
        </w:rPr>
        <w:t>наставнической деятельности в рамках школьного самоуправления</w:t>
      </w:r>
      <w:r w:rsidR="008A2AB9">
        <w:rPr>
          <w:rFonts w:ascii="PT Sans" w:hAnsi="PT Sans"/>
          <w:sz w:val="28"/>
          <w:szCs w:val="28"/>
        </w:rPr>
        <w:t xml:space="preserve">, идеи </w:t>
      </w:r>
      <w:r w:rsidR="0029251F">
        <w:rPr>
          <w:rFonts w:ascii="PT Sans" w:hAnsi="PT Sans"/>
          <w:sz w:val="28"/>
          <w:szCs w:val="28"/>
        </w:rPr>
        <w:t>само</w:t>
      </w:r>
      <w:r w:rsidR="00306EDA">
        <w:rPr>
          <w:rFonts w:ascii="PT Sans" w:hAnsi="PT Sans"/>
          <w:sz w:val="28"/>
          <w:szCs w:val="28"/>
        </w:rPr>
        <w:t>развития в педагогической деятельности.</w:t>
      </w:r>
      <w:r w:rsidR="003A449A">
        <w:rPr>
          <w:rFonts w:ascii="PT Sans" w:hAnsi="PT Sans"/>
          <w:sz w:val="28"/>
          <w:szCs w:val="28"/>
        </w:rPr>
        <w:t xml:space="preserve"> </w:t>
      </w:r>
      <w:r w:rsidR="006466D3">
        <w:rPr>
          <w:rFonts w:ascii="PT Sans" w:hAnsi="PT Sans"/>
          <w:sz w:val="28"/>
          <w:szCs w:val="28"/>
        </w:rPr>
        <w:t>Опишите Ваши успехи и достижения в организации и проведении</w:t>
      </w:r>
      <w:r w:rsidR="0097265B">
        <w:rPr>
          <w:rFonts w:ascii="PT Sans" w:hAnsi="PT Sans"/>
          <w:sz w:val="28"/>
          <w:szCs w:val="28"/>
        </w:rPr>
        <w:t xml:space="preserve"> мероприятий для младших шк</w:t>
      </w:r>
      <w:r w:rsidR="00317715">
        <w:rPr>
          <w:rFonts w:ascii="PT Sans" w:hAnsi="PT Sans"/>
          <w:sz w:val="28"/>
          <w:szCs w:val="28"/>
        </w:rPr>
        <w:t>ольников</w:t>
      </w:r>
      <w:r w:rsidR="005022DD">
        <w:rPr>
          <w:rFonts w:ascii="PT Sans" w:hAnsi="PT Sans"/>
          <w:sz w:val="28"/>
          <w:szCs w:val="28"/>
        </w:rPr>
        <w:t xml:space="preserve"> и ровесников, помощь Вашим учителям и администрации Вашей</w:t>
      </w:r>
      <w:r w:rsidR="008A2AB9">
        <w:rPr>
          <w:rFonts w:ascii="PT Sans" w:hAnsi="PT Sans"/>
          <w:sz w:val="28"/>
          <w:szCs w:val="28"/>
        </w:rPr>
        <w:t xml:space="preserve"> образовательной организации.</w:t>
      </w:r>
      <w:r w:rsidR="00597C7D">
        <w:rPr>
          <w:rFonts w:ascii="PT Sans" w:hAnsi="PT Sans"/>
          <w:sz w:val="28"/>
          <w:szCs w:val="28"/>
        </w:rPr>
        <w:t xml:space="preserve"> Расскажите о мастер-классе </w:t>
      </w:r>
      <w:r w:rsidR="00747E1B">
        <w:rPr>
          <w:rFonts w:ascii="PT Sans" w:hAnsi="PT Sans"/>
          <w:sz w:val="28"/>
          <w:szCs w:val="28"/>
        </w:rPr>
        <w:t>или мероприятии школьного самоуправл</w:t>
      </w:r>
      <w:r w:rsidR="00FE27DF">
        <w:rPr>
          <w:rFonts w:ascii="PT Sans" w:hAnsi="PT Sans"/>
          <w:sz w:val="28"/>
          <w:szCs w:val="28"/>
        </w:rPr>
        <w:t>ении, которое хотели</w:t>
      </w:r>
      <w:bookmarkStart w:id="0" w:name="_GoBack"/>
      <w:bookmarkEnd w:id="0"/>
      <w:r w:rsidR="008A3C84">
        <w:rPr>
          <w:rFonts w:ascii="PT Sans" w:hAnsi="PT Sans"/>
          <w:sz w:val="28"/>
          <w:szCs w:val="28"/>
        </w:rPr>
        <w:t xml:space="preserve"> бы провести, планах профессионального самоопределения в педагогической деятельности.</w:t>
      </w:r>
    </w:p>
    <w:p w:rsidR="003A449A" w:rsidRDefault="003A449A" w:rsidP="00B17027">
      <w:pPr>
        <w:jc w:val="both"/>
        <w:rPr>
          <w:rFonts w:ascii="PT Sans" w:hAnsi="PT Sans"/>
          <w:sz w:val="28"/>
          <w:szCs w:val="28"/>
        </w:rPr>
      </w:pPr>
    </w:p>
    <w:p w:rsidR="003A449A" w:rsidRDefault="003A449A" w:rsidP="00B17027">
      <w:pPr>
        <w:jc w:val="both"/>
        <w:rPr>
          <w:rFonts w:ascii="PT Sans" w:hAnsi="PT Sans"/>
          <w:sz w:val="28"/>
          <w:szCs w:val="28"/>
        </w:rPr>
      </w:pPr>
    </w:p>
    <w:p w:rsidR="003A449A" w:rsidRPr="00B17027" w:rsidRDefault="003A449A" w:rsidP="00B17027">
      <w:pPr>
        <w:jc w:val="both"/>
        <w:rPr>
          <w:rFonts w:ascii="PT Sans" w:hAnsi="PT Sans"/>
          <w:sz w:val="28"/>
          <w:szCs w:val="28"/>
        </w:rPr>
      </w:pPr>
    </w:p>
    <w:p w:rsidR="008545BF" w:rsidRPr="00C341C9" w:rsidRDefault="005204F4" w:rsidP="00C341C9">
      <w:pPr>
        <w:jc w:val="both"/>
        <w:rPr>
          <w:rFonts w:ascii="PT Sans" w:hAnsi="PT Sans"/>
          <w:sz w:val="28"/>
          <w:szCs w:val="28"/>
        </w:rPr>
      </w:pPr>
      <w:r>
        <w:rPr>
          <w:rFonts w:ascii="PT Sans" w:hAnsi="PT Sans"/>
          <w:b/>
          <w:sz w:val="28"/>
          <w:szCs w:val="28"/>
        </w:rPr>
        <w:t>Вопрос 3</w:t>
      </w:r>
      <w:r w:rsidR="008545BF" w:rsidRPr="00B17027">
        <w:rPr>
          <w:rFonts w:ascii="PT Sans" w:hAnsi="PT Sans"/>
          <w:b/>
          <w:sz w:val="28"/>
          <w:szCs w:val="28"/>
        </w:rPr>
        <w:t>.</w:t>
      </w:r>
      <w:r w:rsidR="0028215E">
        <w:rPr>
          <w:rFonts w:ascii="PT Sans" w:hAnsi="PT Sans"/>
          <w:sz w:val="28"/>
          <w:szCs w:val="28"/>
        </w:rPr>
        <w:t xml:space="preserve"> Опишите </w:t>
      </w:r>
      <w:r w:rsidR="006A2C52">
        <w:rPr>
          <w:rFonts w:ascii="PT Sans" w:hAnsi="PT Sans"/>
          <w:sz w:val="28"/>
          <w:szCs w:val="28"/>
        </w:rPr>
        <w:t xml:space="preserve"> </w:t>
      </w:r>
      <w:r w:rsidR="0028215E">
        <w:rPr>
          <w:rFonts w:ascii="PT Sans" w:hAnsi="PT Sans"/>
          <w:sz w:val="28"/>
          <w:szCs w:val="28"/>
        </w:rPr>
        <w:t xml:space="preserve">три </w:t>
      </w:r>
      <w:r w:rsidR="0028215E" w:rsidRPr="0028215E">
        <w:rPr>
          <w:rFonts w:ascii="PT Sans" w:hAnsi="PT Sans"/>
          <w:sz w:val="28"/>
          <w:szCs w:val="28"/>
        </w:rPr>
        <w:t xml:space="preserve">достижения </w:t>
      </w:r>
      <w:r w:rsidR="001A0D54">
        <w:rPr>
          <w:rFonts w:ascii="PT Sans" w:hAnsi="PT Sans"/>
          <w:sz w:val="28"/>
          <w:szCs w:val="28"/>
        </w:rPr>
        <w:t>выдающихся отечественных педагогов</w:t>
      </w:r>
      <w:r w:rsidR="0028215E">
        <w:rPr>
          <w:rFonts w:ascii="PT Sans" w:hAnsi="PT Sans"/>
          <w:sz w:val="28"/>
          <w:szCs w:val="28"/>
        </w:rPr>
        <w:t>, которые считаете для себя</w:t>
      </w:r>
      <w:r w:rsidR="0028215E" w:rsidRPr="0028215E">
        <w:rPr>
          <w:rFonts w:ascii="PT Sans" w:hAnsi="PT Sans"/>
          <w:sz w:val="28"/>
          <w:szCs w:val="28"/>
        </w:rPr>
        <w:t xml:space="preserve"> </w:t>
      </w:r>
      <w:r w:rsidR="00C341C9">
        <w:rPr>
          <w:rFonts w:ascii="PT Sans" w:hAnsi="PT Sans"/>
          <w:sz w:val="28"/>
          <w:szCs w:val="28"/>
        </w:rPr>
        <w:t>наиболее в</w:t>
      </w:r>
      <w:r w:rsidR="00925E8B">
        <w:rPr>
          <w:rFonts w:ascii="PT Sans" w:hAnsi="PT Sans"/>
          <w:sz w:val="28"/>
          <w:szCs w:val="28"/>
        </w:rPr>
        <w:t xml:space="preserve">ажными и интересными, поразмышляйте над тем, </w:t>
      </w:r>
      <w:r w:rsidR="0051734F">
        <w:rPr>
          <w:rFonts w:ascii="PT Sans" w:hAnsi="PT Sans"/>
          <w:sz w:val="28"/>
          <w:szCs w:val="28"/>
        </w:rPr>
        <w:t xml:space="preserve"> как идеи отечественной педагогики</w:t>
      </w:r>
      <w:r w:rsidR="00AE17D3">
        <w:rPr>
          <w:rFonts w:ascii="PT Sans" w:hAnsi="PT Sans"/>
          <w:sz w:val="28"/>
          <w:szCs w:val="28"/>
        </w:rPr>
        <w:t xml:space="preserve"> могут найти дальнейшее развитие </w:t>
      </w:r>
      <w:r w:rsidR="00C341C9">
        <w:rPr>
          <w:rFonts w:ascii="PT Sans" w:hAnsi="PT Sans"/>
          <w:sz w:val="28"/>
          <w:szCs w:val="28"/>
        </w:rPr>
        <w:t xml:space="preserve"> в современной системе образования.</w:t>
      </w:r>
    </w:p>
    <w:p w:rsidR="003F786D" w:rsidRPr="00B17027" w:rsidRDefault="003F786D" w:rsidP="00B17027">
      <w:pPr>
        <w:spacing w:after="0" w:line="240" w:lineRule="auto"/>
        <w:jc w:val="both"/>
        <w:textAlignment w:val="center"/>
        <w:outlineLvl w:val="2"/>
        <w:rPr>
          <w:rFonts w:ascii="PT Sans" w:eastAsia="Times New Roman" w:hAnsi="PT Sans" w:cs="Segoe UI"/>
          <w:sz w:val="28"/>
          <w:szCs w:val="28"/>
          <w:lang w:eastAsia="ru-RU"/>
        </w:rPr>
      </w:pPr>
      <w:r w:rsidRPr="00B17027">
        <w:rPr>
          <w:rFonts w:ascii="PT Sans" w:eastAsia="Times New Roman" w:hAnsi="PT Sans" w:cs="Segoe UI"/>
          <w:sz w:val="28"/>
          <w:szCs w:val="28"/>
          <w:bdr w:val="none" w:sz="0" w:space="0" w:color="auto" w:frame="1"/>
          <w:lang w:eastAsia="ru-RU"/>
        </w:rPr>
        <w:t>Критерии оценки</w:t>
      </w:r>
    </w:p>
    <w:p w:rsidR="003F786D" w:rsidRPr="00B17027" w:rsidRDefault="003F786D" w:rsidP="00B17027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:rsidR="003F786D" w:rsidRPr="00B17027" w:rsidRDefault="00ED63E5" w:rsidP="00B17027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proofErr w:type="gramStart"/>
      <w:r>
        <w:rPr>
          <w:rFonts w:ascii="PT Sans" w:eastAsia="Times New Roman" w:hAnsi="PT Sans" w:cs="Segoe UI"/>
          <w:sz w:val="28"/>
          <w:szCs w:val="28"/>
          <w:lang w:eastAsia="ru-RU"/>
        </w:rPr>
        <w:t>Мотивационное</w:t>
      </w:r>
      <w:proofErr w:type="gramEnd"/>
      <w:r>
        <w:rPr>
          <w:rFonts w:ascii="PT Sans" w:eastAsia="Times New Roman" w:hAnsi="PT Sans" w:cs="Segoe UI"/>
          <w:sz w:val="28"/>
          <w:szCs w:val="28"/>
          <w:lang w:eastAsia="ru-RU"/>
        </w:rPr>
        <w:t xml:space="preserve"> </w:t>
      </w:r>
      <w:r w:rsidR="003F786D" w:rsidRPr="00B17027">
        <w:rPr>
          <w:rFonts w:ascii="PT Sans" w:eastAsia="Times New Roman" w:hAnsi="PT Sans" w:cs="Segoe UI"/>
          <w:sz w:val="28"/>
          <w:szCs w:val="28"/>
          <w:lang w:eastAsia="ru-RU"/>
        </w:rPr>
        <w:t xml:space="preserve"> оценивается в соответствии со следующими критериями:</w:t>
      </w:r>
    </w:p>
    <w:p w:rsidR="003F786D" w:rsidRPr="00B17027" w:rsidRDefault="003F786D" w:rsidP="00B17027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r w:rsidRPr="00B17027">
        <w:rPr>
          <w:rFonts w:ascii="PT Sans" w:eastAsia="Times New Roman" w:hAnsi="PT Sans" w:cs="Segoe UI"/>
          <w:i/>
          <w:iCs/>
          <w:sz w:val="28"/>
          <w:szCs w:val="28"/>
          <w:bdr w:val="none" w:sz="0" w:space="0" w:color="auto" w:frame="1"/>
          <w:lang w:eastAsia="ru-RU"/>
        </w:rPr>
        <w:t>Оригинальность</w:t>
      </w:r>
      <w:r w:rsidRPr="00B17027">
        <w:rPr>
          <w:rFonts w:ascii="PT Sans" w:eastAsia="Times New Roman" w:hAnsi="PT Sans" w:cs="Segoe UI"/>
          <w:sz w:val="28"/>
          <w:szCs w:val="28"/>
          <w:lang w:eastAsia="ru-RU"/>
        </w:rPr>
        <w:t> – нестандартность, самобытность, уникально</w:t>
      </w:r>
      <w:r w:rsidR="00B17027">
        <w:rPr>
          <w:rFonts w:ascii="PT Sans" w:eastAsia="Times New Roman" w:hAnsi="PT Sans" w:cs="Segoe UI"/>
          <w:sz w:val="28"/>
          <w:szCs w:val="28"/>
          <w:lang w:eastAsia="ru-RU"/>
        </w:rPr>
        <w:t>сть изложения своих мыслей, идей</w:t>
      </w:r>
      <w:r w:rsidRPr="00B17027">
        <w:rPr>
          <w:rFonts w:ascii="PT Sans" w:eastAsia="Times New Roman" w:hAnsi="PT Sans" w:cs="Segoe UI"/>
          <w:sz w:val="28"/>
          <w:szCs w:val="28"/>
          <w:lang w:eastAsia="ru-RU"/>
        </w:rPr>
        <w:t>.</w:t>
      </w:r>
    </w:p>
    <w:p w:rsidR="003F786D" w:rsidRPr="00B17027" w:rsidRDefault="005204F4" w:rsidP="00B17027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r>
        <w:rPr>
          <w:rFonts w:ascii="PT Sans" w:eastAsia="Times New Roman" w:hAnsi="PT Sans" w:cs="Segoe UI"/>
          <w:sz w:val="28"/>
          <w:szCs w:val="28"/>
          <w:lang w:eastAsia="ru-RU"/>
        </w:rPr>
        <w:t> </w:t>
      </w:r>
      <w:r w:rsidR="003F786D" w:rsidRPr="00B17027">
        <w:rPr>
          <w:rFonts w:ascii="PT Sans" w:eastAsia="Times New Roman" w:hAnsi="PT Sans" w:cs="Segoe UI"/>
          <w:i/>
          <w:iCs/>
          <w:sz w:val="28"/>
          <w:szCs w:val="28"/>
          <w:bdr w:val="none" w:sz="0" w:space="0" w:color="auto" w:frame="1"/>
          <w:lang w:eastAsia="ru-RU"/>
        </w:rPr>
        <w:t>Разнообразие примеров из личного опыта</w:t>
      </w:r>
      <w:r w:rsidR="003F786D" w:rsidRPr="00B17027">
        <w:rPr>
          <w:rFonts w:ascii="PT Sans" w:eastAsia="Times New Roman" w:hAnsi="PT Sans" w:cs="Segoe UI"/>
          <w:sz w:val="28"/>
          <w:szCs w:val="28"/>
          <w:lang w:eastAsia="ru-RU"/>
        </w:rPr>
        <w:t xml:space="preserve"> – указание в мотивационном эссе 2-х и более примеров, доказывающих наличие опыта участника в </w:t>
      </w:r>
      <w:r w:rsidR="00B17027">
        <w:rPr>
          <w:rFonts w:ascii="PT Sans" w:eastAsia="Times New Roman" w:hAnsi="PT Sans" w:cs="Segoe UI"/>
          <w:sz w:val="28"/>
          <w:szCs w:val="28"/>
          <w:lang w:eastAsia="ru-RU"/>
        </w:rPr>
        <w:t>выбранном направлении обучения.</w:t>
      </w:r>
      <w:r w:rsidR="003F786D" w:rsidRPr="00B17027">
        <w:rPr>
          <w:rFonts w:ascii="PT Sans" w:eastAsia="Times New Roman" w:hAnsi="PT Sans" w:cs="Segoe UI"/>
          <w:sz w:val="28"/>
          <w:szCs w:val="28"/>
          <w:lang w:eastAsia="ru-RU"/>
        </w:rPr>
        <w:t xml:space="preserve">  </w:t>
      </w:r>
    </w:p>
    <w:p w:rsidR="003F786D" w:rsidRPr="00B17027" w:rsidRDefault="003F786D" w:rsidP="00B17027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r w:rsidRPr="00B17027">
        <w:rPr>
          <w:rFonts w:ascii="PT Sans" w:eastAsia="Times New Roman" w:hAnsi="PT Sans" w:cs="Segoe UI"/>
          <w:i/>
          <w:iCs/>
          <w:sz w:val="28"/>
          <w:szCs w:val="28"/>
          <w:bdr w:val="none" w:sz="0" w:space="0" w:color="auto" w:frame="1"/>
          <w:lang w:eastAsia="ru-RU"/>
        </w:rPr>
        <w:t>Аргументация собственной позиции</w:t>
      </w:r>
      <w:r w:rsidRPr="00B17027">
        <w:rPr>
          <w:rFonts w:ascii="PT Sans" w:eastAsia="Times New Roman" w:hAnsi="PT Sans" w:cs="Segoe UI"/>
          <w:sz w:val="28"/>
          <w:szCs w:val="28"/>
          <w:lang w:eastAsia="ru-RU"/>
        </w:rPr>
        <w:t> – указание в мотивационном эссе доказательств, фактов, примеров о личных достижениях/жизненном опыте.</w:t>
      </w:r>
    </w:p>
    <w:p w:rsidR="00CF1F14" w:rsidRPr="00FA02D0" w:rsidRDefault="00FA02D0" w:rsidP="00B17027">
      <w:pPr>
        <w:jc w:val="both"/>
        <w:rPr>
          <w:rFonts w:ascii="PT Sans" w:eastAsia="Times New Roman" w:hAnsi="PT Sans" w:cs="Segoe UI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PT Sans" w:eastAsia="Times New Roman" w:hAnsi="PT Sans" w:cs="Segoe UI"/>
          <w:i/>
          <w:iCs/>
          <w:sz w:val="28"/>
          <w:szCs w:val="28"/>
          <w:bdr w:val="none" w:sz="0" w:space="0" w:color="auto" w:frame="1"/>
          <w:lang w:eastAsia="ru-RU"/>
        </w:rPr>
        <w:t xml:space="preserve">Научная эрудиция - </w:t>
      </w:r>
      <w:r w:rsidRPr="00FA02D0">
        <w:rPr>
          <w:rFonts w:ascii="PT Sans" w:eastAsia="Times New Roman" w:hAnsi="PT Sans" w:cs="Segoe UI"/>
          <w:iCs/>
          <w:sz w:val="28"/>
          <w:szCs w:val="28"/>
          <w:bdr w:val="none" w:sz="0" w:space="0" w:color="auto" w:frame="1"/>
          <w:lang w:eastAsia="ru-RU"/>
        </w:rPr>
        <w:t>владение понятийным аппаратом по выбранному направ</w:t>
      </w:r>
      <w:r w:rsidR="005204F4">
        <w:rPr>
          <w:rFonts w:ascii="PT Sans" w:eastAsia="Times New Roman" w:hAnsi="PT Sans" w:cs="Segoe UI"/>
          <w:iCs/>
          <w:sz w:val="28"/>
          <w:szCs w:val="28"/>
          <w:bdr w:val="none" w:sz="0" w:space="0" w:color="auto" w:frame="1"/>
          <w:lang w:eastAsia="ru-RU"/>
        </w:rPr>
        <w:t>лению подготовки</w:t>
      </w:r>
      <w:r w:rsidRPr="00FA02D0">
        <w:rPr>
          <w:rFonts w:ascii="PT Sans" w:eastAsia="Times New Roman" w:hAnsi="PT Sans" w:cs="Segoe UI"/>
          <w:iCs/>
          <w:sz w:val="28"/>
          <w:szCs w:val="28"/>
          <w:bdr w:val="none" w:sz="0" w:space="0" w:color="auto" w:frame="1"/>
          <w:lang w:eastAsia="ru-RU"/>
        </w:rPr>
        <w:t>, понимание современных тенденций</w:t>
      </w:r>
      <w:r>
        <w:rPr>
          <w:rFonts w:ascii="PT Sans" w:eastAsia="Times New Roman" w:hAnsi="PT Sans" w:cs="Segoe UI"/>
          <w:iCs/>
          <w:sz w:val="28"/>
          <w:szCs w:val="28"/>
          <w:bdr w:val="none" w:sz="0" w:space="0" w:color="auto" w:frame="1"/>
          <w:lang w:eastAsia="ru-RU"/>
        </w:rPr>
        <w:t xml:space="preserve"> в гуманитарных науках.</w:t>
      </w:r>
    </w:p>
    <w:p w:rsidR="003F786D" w:rsidRPr="00B17027" w:rsidRDefault="003F786D" w:rsidP="00B17027">
      <w:pPr>
        <w:jc w:val="both"/>
        <w:rPr>
          <w:rFonts w:ascii="PT Sans" w:hAnsi="PT Sans"/>
          <w:sz w:val="28"/>
          <w:szCs w:val="28"/>
        </w:rPr>
      </w:pPr>
      <w:r w:rsidRPr="00B17027">
        <w:rPr>
          <w:rFonts w:ascii="PT Sans" w:eastAsia="Times New Roman" w:hAnsi="PT Sans" w:cs="Segoe UI"/>
          <w:sz w:val="28"/>
          <w:szCs w:val="28"/>
          <w:lang w:eastAsia="ru-RU"/>
        </w:rPr>
        <w:t>.</w:t>
      </w:r>
    </w:p>
    <w:sectPr w:rsidR="003F786D" w:rsidRPr="00B1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565C"/>
    <w:multiLevelType w:val="hybridMultilevel"/>
    <w:tmpl w:val="B1B4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BF"/>
    <w:rsid w:val="00035B0D"/>
    <w:rsid w:val="001A0D54"/>
    <w:rsid w:val="00212FEF"/>
    <w:rsid w:val="00254673"/>
    <w:rsid w:val="0028215E"/>
    <w:rsid w:val="0029251F"/>
    <w:rsid w:val="00294FCC"/>
    <w:rsid w:val="002B2605"/>
    <w:rsid w:val="002B41E4"/>
    <w:rsid w:val="00306EDA"/>
    <w:rsid w:val="00317715"/>
    <w:rsid w:val="00335AA8"/>
    <w:rsid w:val="003A4295"/>
    <w:rsid w:val="003A449A"/>
    <w:rsid w:val="003F786D"/>
    <w:rsid w:val="00446BDF"/>
    <w:rsid w:val="005022DD"/>
    <w:rsid w:val="0051734F"/>
    <w:rsid w:val="005204F4"/>
    <w:rsid w:val="00597C7D"/>
    <w:rsid w:val="005A20D4"/>
    <w:rsid w:val="00645EA4"/>
    <w:rsid w:val="006466D3"/>
    <w:rsid w:val="00661219"/>
    <w:rsid w:val="006A2C52"/>
    <w:rsid w:val="00747E1B"/>
    <w:rsid w:val="007A1BF6"/>
    <w:rsid w:val="007D41F4"/>
    <w:rsid w:val="007E3DAF"/>
    <w:rsid w:val="007E54DD"/>
    <w:rsid w:val="00811914"/>
    <w:rsid w:val="008545BF"/>
    <w:rsid w:val="008A0BB8"/>
    <w:rsid w:val="008A2AB9"/>
    <w:rsid w:val="008A3C84"/>
    <w:rsid w:val="00924FDC"/>
    <w:rsid w:val="00925E8B"/>
    <w:rsid w:val="0097265B"/>
    <w:rsid w:val="00A14556"/>
    <w:rsid w:val="00A913F4"/>
    <w:rsid w:val="00AE17D3"/>
    <w:rsid w:val="00B17027"/>
    <w:rsid w:val="00B32D31"/>
    <w:rsid w:val="00B86636"/>
    <w:rsid w:val="00C22A85"/>
    <w:rsid w:val="00C341C9"/>
    <w:rsid w:val="00C83D43"/>
    <w:rsid w:val="00CF1F14"/>
    <w:rsid w:val="00ED63E5"/>
    <w:rsid w:val="00FA02D0"/>
    <w:rsid w:val="00FB7502"/>
    <w:rsid w:val="00FE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7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78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520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7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78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52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BrunoV</cp:lastModifiedBy>
  <cp:revision>11</cp:revision>
  <dcterms:created xsi:type="dcterms:W3CDTF">2022-07-18T10:47:00Z</dcterms:created>
  <dcterms:modified xsi:type="dcterms:W3CDTF">2023-06-29T09:33:00Z</dcterms:modified>
</cp:coreProperties>
</file>